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64CC" w14:textId="77777777" w:rsidR="000447EE" w:rsidRPr="008160A7" w:rsidRDefault="000447EE" w:rsidP="000447EE">
      <w:pPr>
        <w:pStyle w:val="ac"/>
        <w:jc w:val="left"/>
        <w:rPr>
          <w:rFonts w:ascii="Times New Roman" w:hAnsi="Times New Roman"/>
          <w:sz w:val="36"/>
          <w:szCs w:val="36"/>
          <w:lang w:val="ru-RU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8160A7" w:rsidRPr="00B25DF2" w14:paraId="42B3A50B" w14:textId="77777777" w:rsidTr="00294518">
        <w:tc>
          <w:tcPr>
            <w:tcW w:w="9492" w:type="dxa"/>
            <w:gridSpan w:val="4"/>
          </w:tcPr>
          <w:p w14:paraId="334D9757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ru-RU"/>
              </w:rPr>
            </w:pPr>
            <w:r w:rsidRPr="00B25DF2">
              <w:rPr>
                <w:rFonts w:ascii="Times New Roman" w:hAnsi="Times New Roman"/>
                <w:b/>
                <w:sz w:val="24"/>
                <w:lang w:val="ru-RU"/>
              </w:rPr>
              <w:t>Основная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информация</w:t>
            </w:r>
          </w:p>
        </w:tc>
      </w:tr>
      <w:tr w:rsidR="008160A7" w:rsidRPr="00B25DF2" w14:paraId="23699F6A" w14:textId="77777777" w:rsidTr="00294518">
        <w:tc>
          <w:tcPr>
            <w:tcW w:w="2373" w:type="dxa"/>
          </w:tcPr>
          <w:p w14:paraId="00CF78EE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Компания</w:t>
            </w:r>
          </w:p>
        </w:tc>
        <w:tc>
          <w:tcPr>
            <w:tcW w:w="2373" w:type="dxa"/>
          </w:tcPr>
          <w:p w14:paraId="325F0573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14:paraId="0260CF18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2373" w:type="dxa"/>
          </w:tcPr>
          <w:p w14:paraId="56F5812E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160A7" w:rsidRPr="00B25DF2" w14:paraId="3B56D2D2" w14:textId="77777777" w:rsidTr="00294518">
        <w:tc>
          <w:tcPr>
            <w:tcW w:w="2373" w:type="dxa"/>
          </w:tcPr>
          <w:p w14:paraId="26156234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Клиент</w:t>
            </w:r>
          </w:p>
        </w:tc>
        <w:tc>
          <w:tcPr>
            <w:tcW w:w="2373" w:type="dxa"/>
          </w:tcPr>
          <w:p w14:paraId="1D651D50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14:paraId="4B225749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Сайт</w:t>
            </w:r>
          </w:p>
        </w:tc>
        <w:tc>
          <w:tcPr>
            <w:tcW w:w="2373" w:type="dxa"/>
          </w:tcPr>
          <w:p w14:paraId="7F7B6175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160A7" w:rsidRPr="00B25DF2" w14:paraId="1EF447C4" w14:textId="77777777" w:rsidTr="00294518">
        <w:tc>
          <w:tcPr>
            <w:tcW w:w="2373" w:type="dxa"/>
          </w:tcPr>
          <w:p w14:paraId="0CE28BF2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 корреспонденции</w:t>
            </w:r>
          </w:p>
        </w:tc>
        <w:tc>
          <w:tcPr>
            <w:tcW w:w="2373" w:type="dxa"/>
          </w:tcPr>
          <w:p w14:paraId="6A1F8B98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  <w:p w14:paraId="573B2766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14:paraId="13636473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Референция клиента</w:t>
            </w:r>
          </w:p>
        </w:tc>
        <w:tc>
          <w:tcPr>
            <w:tcW w:w="2373" w:type="dxa"/>
          </w:tcPr>
          <w:p w14:paraId="671154EF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160A7" w:rsidRPr="00B25DF2" w14:paraId="770D8E31" w14:textId="77777777" w:rsidTr="00294518">
        <w:tc>
          <w:tcPr>
            <w:tcW w:w="2373" w:type="dxa"/>
          </w:tcPr>
          <w:p w14:paraId="1C71F61C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Тел/факс</w:t>
            </w:r>
          </w:p>
        </w:tc>
        <w:tc>
          <w:tcPr>
            <w:tcW w:w="2373" w:type="dxa"/>
          </w:tcPr>
          <w:p w14:paraId="5AFB43B9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14:paraId="7461E8D8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Контакты</w:t>
            </w:r>
          </w:p>
        </w:tc>
        <w:tc>
          <w:tcPr>
            <w:tcW w:w="2373" w:type="dxa"/>
          </w:tcPr>
          <w:p w14:paraId="6B2EA219" w14:textId="77777777" w:rsidR="008160A7" w:rsidRPr="00B25DF2" w:rsidRDefault="008160A7" w:rsidP="00294518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5E14EA68" w14:textId="77777777" w:rsidR="00335B8D" w:rsidRDefault="00335B8D">
      <w:pPr>
        <w:tabs>
          <w:tab w:val="left" w:pos="851"/>
          <w:tab w:val="left" w:pos="3685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0447EE" w:rsidRPr="00B25DF2" w14:paraId="12882DC8" w14:textId="77777777" w:rsidTr="00294518">
        <w:tc>
          <w:tcPr>
            <w:tcW w:w="9494" w:type="dxa"/>
            <w:gridSpan w:val="2"/>
          </w:tcPr>
          <w:p w14:paraId="6371745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Описание требуемого оборудования</w:t>
            </w:r>
            <w:r w:rsidRPr="00B25DF2">
              <w:rPr>
                <w:rFonts w:ascii="Times New Roman" w:hAnsi="Times New Roman"/>
                <w:b/>
                <w:sz w:val="24"/>
                <w:lang w:val="en-GB"/>
              </w:rPr>
              <w:t>:</w:t>
            </w:r>
          </w:p>
        </w:tc>
      </w:tr>
      <w:tr w:rsidR="000447EE" w:rsidRPr="00B25DF2" w14:paraId="78F0F301" w14:textId="77777777" w:rsidTr="00294518">
        <w:tc>
          <w:tcPr>
            <w:tcW w:w="9494" w:type="dxa"/>
            <w:gridSpan w:val="2"/>
          </w:tcPr>
          <w:p w14:paraId="0D5109C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447EE" w:rsidRPr="00B25DF2" w14:paraId="044651EA" w14:textId="77777777" w:rsidTr="00294518">
        <w:tc>
          <w:tcPr>
            <w:tcW w:w="9494" w:type="dxa"/>
            <w:gridSpan w:val="2"/>
          </w:tcPr>
          <w:p w14:paraId="4EA753C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447EE" w:rsidRPr="00B25DF2" w14:paraId="47494B92" w14:textId="77777777" w:rsidTr="00294518">
        <w:tc>
          <w:tcPr>
            <w:tcW w:w="9494" w:type="dxa"/>
            <w:gridSpan w:val="2"/>
          </w:tcPr>
          <w:p w14:paraId="18C1363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447EE" w:rsidRPr="00B25DF2" w14:paraId="400B992E" w14:textId="77777777" w:rsidTr="00294518">
        <w:tc>
          <w:tcPr>
            <w:tcW w:w="3614" w:type="dxa"/>
          </w:tcPr>
          <w:p w14:paraId="61E5025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Установка?</w:t>
            </w:r>
          </w:p>
        </w:tc>
        <w:tc>
          <w:tcPr>
            <w:tcW w:w="5880" w:type="dxa"/>
          </w:tcPr>
          <w:p w14:paraId="2997CFC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Существующее</w:t>
            </w:r>
            <w:r>
              <w:rPr>
                <w:rFonts w:ascii="Times New Roman" w:hAnsi="Times New Roman"/>
                <w:b/>
                <w:lang w:val="en-GB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Новое</w:t>
            </w:r>
          </w:p>
        </w:tc>
      </w:tr>
      <w:tr w:rsidR="000447EE" w:rsidRPr="00B25DF2" w14:paraId="384410AC" w14:textId="77777777" w:rsidTr="00294518">
        <w:tc>
          <w:tcPr>
            <w:tcW w:w="3614" w:type="dxa"/>
          </w:tcPr>
          <w:p w14:paraId="18004BE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Рисунки/спецификация</w:t>
            </w:r>
          </w:p>
        </w:tc>
        <w:tc>
          <w:tcPr>
            <w:tcW w:w="5880" w:type="dxa"/>
          </w:tcPr>
          <w:p w14:paraId="5E6CE71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  <w:p w14:paraId="12EA0EB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Если да, приложите</w:t>
            </w:r>
          </w:p>
        </w:tc>
      </w:tr>
      <w:tr w:rsidR="000447EE" w:rsidRPr="00B25DF2" w14:paraId="01BA3144" w14:textId="77777777" w:rsidTr="00294518">
        <w:tc>
          <w:tcPr>
            <w:tcW w:w="3614" w:type="dxa"/>
          </w:tcPr>
          <w:p w14:paraId="2640702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Внутренний диаметр</w:t>
            </w:r>
          </w:p>
        </w:tc>
        <w:tc>
          <w:tcPr>
            <w:tcW w:w="5880" w:type="dxa"/>
          </w:tcPr>
          <w:p w14:paraId="111C321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741E7708" w14:textId="77777777" w:rsidTr="00294518">
        <w:tc>
          <w:tcPr>
            <w:tcW w:w="3614" w:type="dxa"/>
          </w:tcPr>
          <w:p w14:paraId="5F00A4D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Внутренняя длина</w:t>
            </w:r>
          </w:p>
        </w:tc>
        <w:tc>
          <w:tcPr>
            <w:tcW w:w="5880" w:type="dxa"/>
          </w:tcPr>
          <w:p w14:paraId="36BFB8B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39029305" w14:textId="77777777" w:rsidTr="00294518">
        <w:tc>
          <w:tcPr>
            <w:tcW w:w="3614" w:type="dxa"/>
          </w:tcPr>
          <w:p w14:paraId="4FC9685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Перегородка</w:t>
            </w:r>
          </w:p>
        </w:tc>
        <w:tc>
          <w:tcPr>
            <w:tcW w:w="5880" w:type="dxa"/>
          </w:tcPr>
          <w:p w14:paraId="7CB4A3F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Частичня</w:t>
            </w:r>
            <w:r>
              <w:rPr>
                <w:rFonts w:ascii="Times New Roman" w:hAnsi="Times New Roman"/>
                <w:b/>
                <w:lang w:val="en-GB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Цельная</w:t>
            </w:r>
          </w:p>
        </w:tc>
      </w:tr>
      <w:tr w:rsidR="000447EE" w:rsidRPr="00B25DF2" w14:paraId="3DC7D7A6" w14:textId="77777777" w:rsidTr="00294518">
        <w:tc>
          <w:tcPr>
            <w:tcW w:w="3614" w:type="dxa"/>
          </w:tcPr>
          <w:p w14:paraId="32CEF67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Конструктор инсинератора</w:t>
            </w:r>
          </w:p>
        </w:tc>
        <w:tc>
          <w:tcPr>
            <w:tcW w:w="5880" w:type="dxa"/>
          </w:tcPr>
          <w:p w14:paraId="48D2104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F576543" w14:textId="77777777" w:rsidTr="00294518">
        <w:tc>
          <w:tcPr>
            <w:tcW w:w="3614" w:type="dxa"/>
          </w:tcPr>
          <w:p w14:paraId="36A8E34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Изготовитель горелки</w:t>
            </w:r>
          </w:p>
        </w:tc>
        <w:tc>
          <w:tcPr>
            <w:tcW w:w="5880" w:type="dxa"/>
          </w:tcPr>
          <w:p w14:paraId="082505A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BD5D994" w14:textId="77777777" w:rsidTr="00294518">
        <w:tc>
          <w:tcPr>
            <w:tcW w:w="3614" w:type="dxa"/>
          </w:tcPr>
          <w:p w14:paraId="26D483A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Год ввода в эксплуатацию</w:t>
            </w:r>
          </w:p>
        </w:tc>
        <w:tc>
          <w:tcPr>
            <w:tcW w:w="5880" w:type="dxa"/>
          </w:tcPr>
          <w:p w14:paraId="41CB35A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4608C60D" w14:textId="77777777" w:rsidR="00335B8D" w:rsidRDefault="00335B8D">
      <w:pPr>
        <w:tabs>
          <w:tab w:val="left" w:pos="851"/>
          <w:tab w:val="left" w:pos="3685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5"/>
      </w:tblGrid>
      <w:tr w:rsidR="000447EE" w:rsidRPr="00B25DF2" w14:paraId="5382B07C" w14:textId="77777777" w:rsidTr="00294518">
        <w:tc>
          <w:tcPr>
            <w:tcW w:w="9494" w:type="dxa"/>
            <w:gridSpan w:val="4"/>
          </w:tcPr>
          <w:p w14:paraId="59A2BEE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Есть ли у вас следующие проблемы? (только для работающих установок)</w:t>
            </w:r>
          </w:p>
        </w:tc>
      </w:tr>
      <w:tr w:rsidR="000447EE" w:rsidRPr="00B25DF2" w14:paraId="33D2A923" w14:textId="77777777" w:rsidTr="00294518">
        <w:tc>
          <w:tcPr>
            <w:tcW w:w="2373" w:type="dxa"/>
          </w:tcPr>
          <w:p w14:paraId="57B9559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 выбросов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2373" w:type="dxa"/>
          </w:tcPr>
          <w:p w14:paraId="7C158C2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61AF59A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Высокое содержание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O</w:t>
            </w:r>
            <w:r w:rsidRPr="00B25DF2">
              <w:rPr>
                <w:rFonts w:ascii="Times New Roman" w:hAnsi="Times New Roman"/>
                <w:b/>
                <w:vertAlign w:val="subscript"/>
                <w:lang w:val="en-GB"/>
              </w:rPr>
              <w:t>2</w:t>
            </w:r>
          </w:p>
        </w:tc>
        <w:tc>
          <w:tcPr>
            <w:tcW w:w="2375" w:type="dxa"/>
          </w:tcPr>
          <w:p w14:paraId="1F0F94F8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799A0696" w14:textId="77777777" w:rsidTr="00294518">
        <w:tc>
          <w:tcPr>
            <w:tcW w:w="2373" w:type="dxa"/>
          </w:tcPr>
          <w:p w14:paraId="33AF82A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 потребления топлива</w:t>
            </w:r>
          </w:p>
        </w:tc>
        <w:tc>
          <w:tcPr>
            <w:tcW w:w="2373" w:type="dxa"/>
          </w:tcPr>
          <w:p w14:paraId="6F33F976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37F617E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Слабый контроль воздуха</w:t>
            </w:r>
          </w:p>
        </w:tc>
        <w:tc>
          <w:tcPr>
            <w:tcW w:w="2375" w:type="dxa"/>
          </w:tcPr>
          <w:p w14:paraId="7700ED3C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4FB853B2" w14:textId="77777777" w:rsidTr="00294518">
        <w:tc>
          <w:tcPr>
            <w:tcW w:w="2373" w:type="dxa"/>
          </w:tcPr>
          <w:p w14:paraId="24FBA8F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Обратный выхлоп</w:t>
            </w:r>
          </w:p>
        </w:tc>
        <w:tc>
          <w:tcPr>
            <w:tcW w:w="2373" w:type="dxa"/>
          </w:tcPr>
          <w:p w14:paraId="658F05E4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3AE1F21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Несгорающие</w:t>
            </w:r>
            <w:r>
              <w:rPr>
                <w:rFonts w:ascii="Times New Roman" w:hAnsi="Times New Roman"/>
                <w:b/>
                <w:lang w:val="en-GB"/>
              </w:rPr>
              <w:t xml:space="preserve"> HC</w:t>
            </w:r>
          </w:p>
        </w:tc>
        <w:tc>
          <w:tcPr>
            <w:tcW w:w="2375" w:type="dxa"/>
          </w:tcPr>
          <w:p w14:paraId="091041C8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14AB2EF2" w14:textId="77777777" w:rsidTr="00294518">
        <w:tc>
          <w:tcPr>
            <w:tcW w:w="2373" w:type="dxa"/>
          </w:tcPr>
          <w:p w14:paraId="6D6FBCC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Частый ремонт</w:t>
            </w:r>
          </w:p>
        </w:tc>
        <w:tc>
          <w:tcPr>
            <w:tcW w:w="2373" w:type="dxa"/>
          </w:tcPr>
          <w:p w14:paraId="72AA6526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0DF7660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Сильный шум</w:t>
            </w:r>
          </w:p>
        </w:tc>
        <w:tc>
          <w:tcPr>
            <w:tcW w:w="2375" w:type="dxa"/>
          </w:tcPr>
          <w:p w14:paraId="6711104C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5F50AFA6" w14:textId="77777777" w:rsidTr="00294518">
        <w:tc>
          <w:tcPr>
            <w:tcW w:w="2373" w:type="dxa"/>
          </w:tcPr>
          <w:p w14:paraId="0634ACA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Проблемы с выключением</w:t>
            </w:r>
          </w:p>
        </w:tc>
        <w:tc>
          <w:tcPr>
            <w:tcW w:w="2373" w:type="dxa"/>
          </w:tcPr>
          <w:p w14:paraId="2DCFE84B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1C0F617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Нестабильное горение</w:t>
            </w:r>
          </w:p>
        </w:tc>
        <w:tc>
          <w:tcPr>
            <w:tcW w:w="2375" w:type="dxa"/>
          </w:tcPr>
          <w:p w14:paraId="151B9C87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588061C0" w14:textId="77777777" w:rsidTr="00294518">
        <w:tc>
          <w:tcPr>
            <w:tcW w:w="2373" w:type="dxa"/>
          </w:tcPr>
          <w:p w14:paraId="356F4D8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Снижение производительности</w:t>
            </w:r>
          </w:p>
        </w:tc>
        <w:tc>
          <w:tcPr>
            <w:tcW w:w="2373" w:type="dxa"/>
          </w:tcPr>
          <w:p w14:paraId="09FDB578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6527816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Плохой уровень смешивания</w:t>
            </w:r>
          </w:p>
        </w:tc>
        <w:tc>
          <w:tcPr>
            <w:tcW w:w="2375" w:type="dxa"/>
          </w:tcPr>
          <w:p w14:paraId="379B3656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0447EE" w:rsidRPr="00B25DF2" w14:paraId="77E6F61E" w14:textId="77777777" w:rsidTr="00294518">
        <w:tc>
          <w:tcPr>
            <w:tcW w:w="2373" w:type="dxa"/>
          </w:tcPr>
          <w:p w14:paraId="5032DAC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Неравномерное распределение тепла</w:t>
            </w:r>
          </w:p>
        </w:tc>
        <w:tc>
          <w:tcPr>
            <w:tcW w:w="2373" w:type="dxa"/>
          </w:tcPr>
          <w:p w14:paraId="4A0061A1" w14:textId="77777777" w:rsidR="000447EE" w:rsidRDefault="000447EE" w:rsidP="00294518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14:paraId="0BAE4D0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Коррозия</w:t>
            </w:r>
          </w:p>
        </w:tc>
        <w:tc>
          <w:tcPr>
            <w:tcW w:w="2375" w:type="dxa"/>
          </w:tcPr>
          <w:p w14:paraId="38CEFDAF" w14:textId="77777777" w:rsidR="000447EE" w:rsidRDefault="000447EE" w:rsidP="00294518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</w:tbl>
    <w:p w14:paraId="727CCB0A" w14:textId="77777777" w:rsidR="00335B8D" w:rsidRPr="000447EE" w:rsidRDefault="00335B8D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alibri" w:hAnsi="Calibri"/>
          <w:lang w:val="ru-RU"/>
        </w:rPr>
      </w:pPr>
    </w:p>
    <w:tbl>
      <w:tblPr>
        <w:tblW w:w="0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730"/>
        <w:gridCol w:w="972"/>
        <w:gridCol w:w="972"/>
        <w:gridCol w:w="972"/>
        <w:gridCol w:w="972"/>
        <w:gridCol w:w="1667"/>
        <w:gridCol w:w="2215"/>
        <w:gridCol w:w="6"/>
      </w:tblGrid>
      <w:tr w:rsidR="000447EE" w:rsidRPr="00B25DF2" w14:paraId="113C6875" w14:textId="77777777" w:rsidTr="00294518">
        <w:tc>
          <w:tcPr>
            <w:tcW w:w="9426" w:type="dxa"/>
            <w:gridSpan w:val="9"/>
          </w:tcPr>
          <w:p w14:paraId="38863F6F" w14:textId="77777777" w:rsidR="000447EE" w:rsidRPr="005D5894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Данные</w:t>
            </w:r>
          </w:p>
        </w:tc>
      </w:tr>
      <w:tr w:rsidR="000447EE" w:rsidRPr="00B25DF2" w14:paraId="12374F4A" w14:textId="77777777" w:rsidTr="00294518">
        <w:tc>
          <w:tcPr>
            <w:tcW w:w="1651" w:type="dxa"/>
            <w:gridSpan w:val="2"/>
          </w:tcPr>
          <w:p w14:paraId="55800FE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887" w:type="dxa"/>
            <w:gridSpan w:val="4"/>
            <w:tcBorders>
              <w:right w:val="nil"/>
            </w:tcBorders>
          </w:tcPr>
          <w:p w14:paraId="2CEE914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В</w:t>
            </w:r>
            <w:r w:rsidRPr="00B25DF2">
              <w:rPr>
                <w:rFonts w:ascii="Times New Roman" w:hAnsi="Times New Roman" w:hint="eastAsia"/>
                <w:b/>
                <w:lang w:val="en-GB"/>
              </w:rPr>
              <w:t>ид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B25DF2">
              <w:rPr>
                <w:rFonts w:ascii="Times New Roman" w:hAnsi="Times New Roman" w:hint="eastAsia"/>
                <w:b/>
                <w:lang w:val="en-GB"/>
              </w:rPr>
              <w:t>отходов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8C090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Топливный газ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037BF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Дымовой газ</w:t>
            </w:r>
          </w:p>
        </w:tc>
      </w:tr>
      <w:tr w:rsidR="000447EE" w:rsidRPr="00B25DF2" w14:paraId="303F4293" w14:textId="77777777" w:rsidTr="00294518">
        <w:tc>
          <w:tcPr>
            <w:tcW w:w="1651" w:type="dxa"/>
            <w:gridSpan w:val="2"/>
          </w:tcPr>
          <w:p w14:paraId="6EE9867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FD9B45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A</w:t>
            </w:r>
          </w:p>
        </w:tc>
        <w:tc>
          <w:tcPr>
            <w:tcW w:w="972" w:type="dxa"/>
          </w:tcPr>
          <w:p w14:paraId="2DE75CC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B</w:t>
            </w:r>
          </w:p>
        </w:tc>
        <w:tc>
          <w:tcPr>
            <w:tcW w:w="972" w:type="dxa"/>
          </w:tcPr>
          <w:p w14:paraId="1FDEC72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</w:p>
        </w:tc>
        <w:tc>
          <w:tcPr>
            <w:tcW w:w="972" w:type="dxa"/>
            <w:tcBorders>
              <w:right w:val="nil"/>
            </w:tcBorders>
          </w:tcPr>
          <w:p w14:paraId="408A4DD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D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D875C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2A991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</w:tr>
      <w:tr w:rsidR="000447EE" w:rsidRPr="00B25DF2" w14:paraId="168BC537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6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E9BE9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Уровень потока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429C9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max</w:t>
            </w:r>
          </w:p>
          <w:p w14:paraId="5D7E745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norm</w:t>
            </w:r>
          </w:p>
          <w:p w14:paraId="5741466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min</w:t>
            </w:r>
          </w:p>
        </w:tc>
        <w:tc>
          <w:tcPr>
            <w:tcW w:w="972" w:type="dxa"/>
            <w:tcBorders>
              <w:left w:val="nil"/>
            </w:tcBorders>
          </w:tcPr>
          <w:p w14:paraId="7E37BF3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BB0090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6B57669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306FA1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0DB5BC7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100B24B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E88DED6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9422" w:type="dxa"/>
            <w:gridSpan w:val="8"/>
          </w:tcPr>
          <w:p w14:paraId="0B198ED3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Состав</w:t>
            </w:r>
          </w:p>
        </w:tc>
      </w:tr>
      <w:tr w:rsidR="000447EE" w:rsidRPr="00B25DF2" w14:paraId="51A3CA8E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13D99BB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972" w:type="dxa"/>
          </w:tcPr>
          <w:p w14:paraId="1E36E17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A7572D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6C39AA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9114F9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08261F0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39822A7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F957CDD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139E93B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4594823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6D53F8B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979F0B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661504D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4F67437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794B94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5048CA5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14E4057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972" w:type="dxa"/>
          </w:tcPr>
          <w:p w14:paraId="0AB2CEF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8BADC0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397F3E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773B17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2C6BFAF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586F22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8792D88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7A9484E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4</w:t>
            </w:r>
          </w:p>
        </w:tc>
        <w:tc>
          <w:tcPr>
            <w:tcW w:w="972" w:type="dxa"/>
          </w:tcPr>
          <w:p w14:paraId="2EBBB8D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2AF9E1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65003A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6AA472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5D79C48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2374F21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AA02C81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3BD4A2E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5</w:t>
            </w:r>
          </w:p>
        </w:tc>
        <w:tc>
          <w:tcPr>
            <w:tcW w:w="972" w:type="dxa"/>
          </w:tcPr>
          <w:p w14:paraId="677B6D3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51987E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F7FC09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230B937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0E24B0F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30A6D0A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4E868EF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3DD8186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6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+</w:t>
            </w:r>
          </w:p>
        </w:tc>
        <w:tc>
          <w:tcPr>
            <w:tcW w:w="972" w:type="dxa"/>
          </w:tcPr>
          <w:p w14:paraId="262DAC9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1440AE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6A623FA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630519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16B7E87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285E4E2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647A042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230E78F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CO</w:t>
            </w:r>
          </w:p>
        </w:tc>
        <w:tc>
          <w:tcPr>
            <w:tcW w:w="972" w:type="dxa"/>
          </w:tcPr>
          <w:p w14:paraId="7D432A9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4C4D52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E329A0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64BDC5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3751526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5D3B80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15FD5555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64DBFB4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664319C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740920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32DF85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59E1D5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2DD881B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65F57E5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5406815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32BF636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smartTag w:uri="urn:schemas-microsoft-com:office:smarttags" w:element="place">
              <w:r w:rsidRPr="00B25DF2">
                <w:rPr>
                  <w:rFonts w:ascii="Times New Roman" w:hAnsi="Times New Roman"/>
                  <w:b/>
                  <w:sz w:val="18"/>
                  <w:lang w:val="en-GB"/>
                </w:rPr>
                <w:t>COS</w:t>
              </w:r>
            </w:smartTag>
          </w:p>
        </w:tc>
        <w:tc>
          <w:tcPr>
            <w:tcW w:w="972" w:type="dxa"/>
          </w:tcPr>
          <w:p w14:paraId="7355A28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74A4BF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8516B6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2691D6A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43E4EA7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0046FC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8704063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12E591B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CS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0C1514F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FD32E7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3AB3F9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BB23C1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5FB85B2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3E8ED43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F1D80D6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5562D9D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4C4C496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25A8B9A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4E70F3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F3F78C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0108AB2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499E61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725D4F5D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09E46DA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O</w:t>
            </w:r>
          </w:p>
        </w:tc>
        <w:tc>
          <w:tcPr>
            <w:tcW w:w="972" w:type="dxa"/>
          </w:tcPr>
          <w:p w14:paraId="1B50812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A789AC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FD7832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9D0A4A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244A4B6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513B7DF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11A8DF9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00BA97A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S</w:t>
            </w:r>
          </w:p>
        </w:tc>
        <w:tc>
          <w:tcPr>
            <w:tcW w:w="972" w:type="dxa"/>
          </w:tcPr>
          <w:p w14:paraId="1159891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2EDD90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69ABCF6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F415DA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09B3AC8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CEED2D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AEA650E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72C5281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10A0527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187E57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57AB7F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FF1096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6D02798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12FC0F7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73A0F41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3D33AA9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0224614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8B40B3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3E1F794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87C750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39A27E6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29D7649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1B2574EB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1967FEC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SO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14:paraId="45A569F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75DFDF0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287B303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8F645D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3AE20CF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0D19357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A7A774C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07032EE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972" w:type="dxa"/>
          </w:tcPr>
          <w:p w14:paraId="202BB52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7D1737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947249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954CEC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558DEBD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409E0D8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F085BD0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173F645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Температура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°C/°F</w:t>
            </w:r>
          </w:p>
        </w:tc>
        <w:tc>
          <w:tcPr>
            <w:tcW w:w="972" w:type="dxa"/>
          </w:tcPr>
          <w:p w14:paraId="75FA481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DAD2B7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769779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41D5290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33F54A6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6435624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59D2D7C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2EB73DD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Давление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 xml:space="preserve"> psia/bara</w:t>
            </w:r>
          </w:p>
        </w:tc>
        <w:tc>
          <w:tcPr>
            <w:tcW w:w="972" w:type="dxa"/>
          </w:tcPr>
          <w:p w14:paraId="46CC1D9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1F975A4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C6F59B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26D2A2D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79BE039E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099DCBB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4B1B38B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79E6A72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MW</w:t>
            </w:r>
          </w:p>
        </w:tc>
        <w:tc>
          <w:tcPr>
            <w:tcW w:w="972" w:type="dxa"/>
          </w:tcPr>
          <w:p w14:paraId="20A6F9A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0C452F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6AF724C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3C099A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1ED3D03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3EE8D14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CFEED98" w14:textId="77777777" w:rsidTr="00294518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14:paraId="30417CB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LHV</w:t>
            </w:r>
          </w:p>
        </w:tc>
        <w:tc>
          <w:tcPr>
            <w:tcW w:w="972" w:type="dxa"/>
          </w:tcPr>
          <w:p w14:paraId="5B5957A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0D85B60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5DA61CFD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14:paraId="48B2F0F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14:paraId="13D2685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14:paraId="09FA28E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AEDC05A" w14:textId="77777777" w:rsidR="00335B8D" w:rsidRPr="000447EE" w:rsidRDefault="00335B8D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alibri" w:hAnsi="Calibri"/>
          <w:lang w:val="ru-RU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447EE" w:rsidRPr="00B25DF2" w14:paraId="68247477" w14:textId="77777777" w:rsidTr="00294518">
        <w:tc>
          <w:tcPr>
            <w:tcW w:w="9494" w:type="dxa"/>
            <w:gridSpan w:val="2"/>
          </w:tcPr>
          <w:p w14:paraId="4DF91842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Условия производства</w:t>
            </w:r>
          </w:p>
        </w:tc>
      </w:tr>
      <w:tr w:rsidR="000447EE" w:rsidRPr="00B25DF2" w14:paraId="06D42D09" w14:textId="77777777" w:rsidTr="00294518">
        <w:tc>
          <w:tcPr>
            <w:tcW w:w="4747" w:type="dxa"/>
          </w:tcPr>
          <w:p w14:paraId="5994E6ED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Доступная область построения</w:t>
            </w:r>
          </w:p>
        </w:tc>
        <w:tc>
          <w:tcPr>
            <w:tcW w:w="4747" w:type="dxa"/>
          </w:tcPr>
          <w:p w14:paraId="406BE8F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113BD6E1" w14:textId="77777777" w:rsidTr="00294518">
        <w:tc>
          <w:tcPr>
            <w:tcW w:w="4747" w:type="dxa"/>
          </w:tcPr>
          <w:p w14:paraId="14D070B0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</w:t>
            </w:r>
          </w:p>
        </w:tc>
        <w:tc>
          <w:tcPr>
            <w:tcW w:w="4747" w:type="dxa"/>
          </w:tcPr>
          <w:p w14:paraId="1B7FCF2E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Горизонтальная/вертикальная</w:t>
            </w:r>
          </w:p>
        </w:tc>
      </w:tr>
      <w:tr w:rsidR="000447EE" w:rsidRPr="00B25DF2" w14:paraId="1E26932C" w14:textId="77777777" w:rsidTr="00294518">
        <w:tc>
          <w:tcPr>
            <w:tcW w:w="4747" w:type="dxa"/>
          </w:tcPr>
          <w:p w14:paraId="3FAF2DEF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Минимальная высота шахты</w:t>
            </w:r>
          </w:p>
        </w:tc>
        <w:tc>
          <w:tcPr>
            <w:tcW w:w="4747" w:type="dxa"/>
          </w:tcPr>
          <w:p w14:paraId="3E820C8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055F807" w14:textId="77777777" w:rsidTr="00294518">
        <w:tc>
          <w:tcPr>
            <w:tcW w:w="4747" w:type="dxa"/>
          </w:tcPr>
          <w:p w14:paraId="48E8BE7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>Flue gas exit temperature</w:t>
            </w:r>
          </w:p>
        </w:tc>
        <w:tc>
          <w:tcPr>
            <w:tcW w:w="4747" w:type="dxa"/>
          </w:tcPr>
          <w:p w14:paraId="23DF15D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1F5A547" w14:textId="77777777" w:rsidTr="00294518">
        <w:tc>
          <w:tcPr>
            <w:tcW w:w="4747" w:type="dxa"/>
          </w:tcPr>
          <w:p w14:paraId="3D190859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Тяга</w:t>
            </w:r>
          </w:p>
        </w:tc>
        <w:tc>
          <w:tcPr>
            <w:tcW w:w="4747" w:type="dxa"/>
          </w:tcPr>
          <w:p w14:paraId="0462161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E0C304A" w14:textId="77777777" w:rsidTr="00294518">
        <w:tc>
          <w:tcPr>
            <w:tcW w:w="4747" w:type="dxa"/>
          </w:tcPr>
          <w:p w14:paraId="07D26E7C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 сжигания</w:t>
            </w:r>
          </w:p>
        </w:tc>
        <w:tc>
          <w:tcPr>
            <w:tcW w:w="4747" w:type="dxa"/>
          </w:tcPr>
          <w:p w14:paraId="2EE54EC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7BAD32B" w14:textId="77777777" w:rsidTr="00294518">
        <w:tc>
          <w:tcPr>
            <w:tcW w:w="4747" w:type="dxa"/>
          </w:tcPr>
          <w:p w14:paraId="24A5545C" w14:textId="77777777" w:rsidR="000447EE" w:rsidRPr="00072397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Время удержания</w:t>
            </w:r>
          </w:p>
        </w:tc>
        <w:tc>
          <w:tcPr>
            <w:tcW w:w="4747" w:type="dxa"/>
          </w:tcPr>
          <w:p w14:paraId="75A2203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A533CB6" w14:textId="77777777" w:rsidTr="00294518">
        <w:tc>
          <w:tcPr>
            <w:tcW w:w="4747" w:type="dxa"/>
          </w:tcPr>
          <w:p w14:paraId="0543F5C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Максимальный выброс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H</w:t>
            </w:r>
            <w:r w:rsidRPr="00B25DF2">
              <w:rPr>
                <w:rFonts w:ascii="Times New Roman" w:hAnsi="Times New Roman"/>
                <w:b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4747" w:type="dxa"/>
          </w:tcPr>
          <w:p w14:paraId="1B37E4D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7199434" w14:textId="77777777" w:rsidTr="00294518">
        <w:tc>
          <w:tcPr>
            <w:tcW w:w="4747" w:type="dxa"/>
          </w:tcPr>
          <w:p w14:paraId="764CF0D3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Максимальный выброс 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Nox</w:t>
            </w:r>
          </w:p>
        </w:tc>
        <w:tc>
          <w:tcPr>
            <w:tcW w:w="4747" w:type="dxa"/>
          </w:tcPr>
          <w:p w14:paraId="00BFBF4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C5B6C27" w14:textId="77777777" w:rsidTr="00294518">
        <w:tc>
          <w:tcPr>
            <w:tcW w:w="4747" w:type="dxa"/>
          </w:tcPr>
          <w:p w14:paraId="0B577C7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Максимальный выброс </w:t>
            </w:r>
            <w:r w:rsidRPr="00B25DF2">
              <w:rPr>
                <w:rFonts w:ascii="Times New Roman" w:hAnsi="Times New Roman"/>
                <w:b/>
                <w:lang w:val="en-GB"/>
              </w:rPr>
              <w:t>CO</w:t>
            </w:r>
          </w:p>
        </w:tc>
        <w:tc>
          <w:tcPr>
            <w:tcW w:w="4747" w:type="dxa"/>
          </w:tcPr>
          <w:p w14:paraId="364DA90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0F7AB1FB" w14:textId="77777777" w:rsidTr="00294518">
        <w:tc>
          <w:tcPr>
            <w:tcW w:w="4747" w:type="dxa"/>
          </w:tcPr>
          <w:p w14:paraId="3A510DDA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 внешней оболочки</w:t>
            </w:r>
          </w:p>
        </w:tc>
        <w:tc>
          <w:tcPr>
            <w:tcW w:w="4747" w:type="dxa"/>
          </w:tcPr>
          <w:p w14:paraId="528D3D6F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232D818" w14:textId="77777777" w:rsidTr="00294518">
        <w:tc>
          <w:tcPr>
            <w:tcW w:w="4747" w:type="dxa"/>
          </w:tcPr>
          <w:p w14:paraId="710A97D0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Теплозащитный экран</w:t>
            </w:r>
          </w:p>
        </w:tc>
        <w:tc>
          <w:tcPr>
            <w:tcW w:w="4747" w:type="dxa"/>
          </w:tcPr>
          <w:p w14:paraId="3E6EF827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398E816" w14:textId="77777777" w:rsidR="000447EE" w:rsidRDefault="000447EE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alibri" w:hAnsi="Calibri"/>
          <w:lang w:val="ru-RU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447EE" w:rsidRPr="00B25DF2" w14:paraId="52ADA3C2" w14:textId="77777777" w:rsidTr="00294518">
        <w:tc>
          <w:tcPr>
            <w:tcW w:w="9494" w:type="dxa"/>
            <w:gridSpan w:val="2"/>
          </w:tcPr>
          <w:p w14:paraId="0C0C65E4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Энергоносители</w:t>
            </w:r>
          </w:p>
        </w:tc>
      </w:tr>
      <w:tr w:rsidR="000447EE" w:rsidRPr="00B25DF2" w14:paraId="55317F7A" w14:textId="77777777" w:rsidTr="00294518">
        <w:tc>
          <w:tcPr>
            <w:tcW w:w="4747" w:type="dxa"/>
          </w:tcPr>
          <w:p w14:paraId="6A7031B3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Поток</w:t>
            </w:r>
          </w:p>
        </w:tc>
        <w:tc>
          <w:tcPr>
            <w:tcW w:w="4747" w:type="dxa"/>
          </w:tcPr>
          <w:p w14:paraId="6D2F9344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0447EE" w:rsidRPr="00B25DF2" w14:paraId="0E22BAEC" w14:textId="77777777" w:rsidTr="00294518">
        <w:tc>
          <w:tcPr>
            <w:tcW w:w="4747" w:type="dxa"/>
          </w:tcPr>
          <w:p w14:paraId="66F45B30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Азот</w:t>
            </w:r>
          </w:p>
        </w:tc>
        <w:tc>
          <w:tcPr>
            <w:tcW w:w="4747" w:type="dxa"/>
          </w:tcPr>
          <w:p w14:paraId="475B218B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2098EE75" w14:textId="77777777" w:rsidTr="00294518">
        <w:tc>
          <w:tcPr>
            <w:tcW w:w="4747" w:type="dxa"/>
          </w:tcPr>
          <w:p w14:paraId="6569B903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Сжатый воздух</w:t>
            </w:r>
          </w:p>
        </w:tc>
        <w:tc>
          <w:tcPr>
            <w:tcW w:w="4747" w:type="dxa"/>
          </w:tcPr>
          <w:p w14:paraId="23EB9AA8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44F5C3C5" w14:textId="77777777" w:rsidTr="00294518">
        <w:tc>
          <w:tcPr>
            <w:tcW w:w="4747" w:type="dxa"/>
          </w:tcPr>
          <w:p w14:paraId="2600C6A9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>E-power</w:t>
            </w:r>
          </w:p>
        </w:tc>
        <w:tc>
          <w:tcPr>
            <w:tcW w:w="4747" w:type="dxa"/>
          </w:tcPr>
          <w:p w14:paraId="06D2182A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23644578" w14:textId="77777777" w:rsidR="000447EE" w:rsidRPr="000447EE" w:rsidRDefault="000447EE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alibri" w:hAnsi="Calibri"/>
          <w:lang w:val="ru-RU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447EE" w:rsidRPr="00B25DF2" w14:paraId="508F308D" w14:textId="77777777" w:rsidTr="00294518">
        <w:tc>
          <w:tcPr>
            <w:tcW w:w="9494" w:type="dxa"/>
            <w:gridSpan w:val="2"/>
          </w:tcPr>
          <w:p w14:paraId="58C9CB75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Условия среды</w:t>
            </w:r>
          </w:p>
        </w:tc>
      </w:tr>
      <w:tr w:rsidR="000447EE" w:rsidRPr="00B25DF2" w14:paraId="74113B7A" w14:textId="77777777" w:rsidTr="00294518">
        <w:tc>
          <w:tcPr>
            <w:tcW w:w="4747" w:type="dxa"/>
          </w:tcPr>
          <w:p w14:paraId="20468464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</w:t>
            </w:r>
          </w:p>
        </w:tc>
        <w:tc>
          <w:tcPr>
            <w:tcW w:w="4747" w:type="dxa"/>
          </w:tcPr>
          <w:p w14:paraId="4C51AAC6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6116E8EF" w14:textId="77777777" w:rsidTr="00294518">
        <w:tc>
          <w:tcPr>
            <w:tcW w:w="4747" w:type="dxa"/>
          </w:tcPr>
          <w:p w14:paraId="5423B772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Скорость ветра</w:t>
            </w:r>
          </w:p>
        </w:tc>
        <w:tc>
          <w:tcPr>
            <w:tcW w:w="4747" w:type="dxa"/>
          </w:tcPr>
          <w:p w14:paraId="794181A1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46F304F2" w14:textId="77777777" w:rsidR="00335B8D" w:rsidRDefault="00335B8D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0447EE" w:rsidRPr="00B25DF2" w14:paraId="61AF83AC" w14:textId="77777777" w:rsidTr="00294518">
        <w:tc>
          <w:tcPr>
            <w:tcW w:w="9495" w:type="dxa"/>
            <w:gridSpan w:val="2"/>
          </w:tcPr>
          <w:p w14:paraId="741195DF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Данные конструкции</w:t>
            </w:r>
          </w:p>
        </w:tc>
      </w:tr>
      <w:tr w:rsidR="000447EE" w:rsidRPr="00B25DF2" w14:paraId="7FC5A372" w14:textId="77777777" w:rsidTr="00294518">
        <w:tc>
          <w:tcPr>
            <w:tcW w:w="4747" w:type="dxa"/>
          </w:tcPr>
          <w:p w14:paraId="255B3A79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Применимые коды конструкции</w:t>
            </w:r>
          </w:p>
        </w:tc>
        <w:tc>
          <w:tcPr>
            <w:tcW w:w="4747" w:type="dxa"/>
          </w:tcPr>
          <w:p w14:paraId="37DEF765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447EE" w:rsidRPr="00B25DF2" w14:paraId="5EC2399E" w14:textId="77777777" w:rsidTr="00294518">
        <w:tc>
          <w:tcPr>
            <w:tcW w:w="4746" w:type="dxa"/>
          </w:tcPr>
          <w:p w14:paraId="5C1C50BC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Определенные материалы</w:t>
            </w:r>
          </w:p>
        </w:tc>
        <w:tc>
          <w:tcPr>
            <w:tcW w:w="4746" w:type="dxa"/>
          </w:tcPr>
          <w:p w14:paraId="4552341B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Металлоконструкция</w:t>
            </w:r>
          </w:p>
          <w:p w14:paraId="7DA5DAA7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Огнеупорный материал</w:t>
            </w:r>
          </w:p>
        </w:tc>
      </w:tr>
      <w:tr w:rsidR="000447EE" w:rsidRPr="00B25DF2" w14:paraId="4F751BE0" w14:textId="77777777" w:rsidTr="00294518">
        <w:tc>
          <w:tcPr>
            <w:tcW w:w="4746" w:type="dxa"/>
          </w:tcPr>
          <w:p w14:paraId="5C295377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Возможны ли эквиваленты</w:t>
            </w:r>
          </w:p>
        </w:tc>
        <w:tc>
          <w:tcPr>
            <w:tcW w:w="4746" w:type="dxa"/>
          </w:tcPr>
          <w:p w14:paraId="3873D9BE" w14:textId="77777777" w:rsidR="000447EE" w:rsidRPr="00E02209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</w:tbl>
    <w:p w14:paraId="5ABB2FA6" w14:textId="77777777" w:rsidR="00335B8D" w:rsidRDefault="00335B8D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0447EE" w:rsidRPr="00B25DF2" w14:paraId="12108A7A" w14:textId="77777777" w:rsidTr="00294518">
        <w:tc>
          <w:tcPr>
            <w:tcW w:w="9495" w:type="dxa"/>
            <w:gridSpan w:val="2"/>
          </w:tcPr>
          <w:p w14:paraId="5A1FD3E3" w14:textId="77777777" w:rsidR="000447EE" w:rsidRPr="00824D71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Поверхностная обработка</w:t>
            </w:r>
          </w:p>
        </w:tc>
      </w:tr>
      <w:tr w:rsidR="000447EE" w:rsidRPr="00B25DF2" w14:paraId="0380641E" w14:textId="77777777" w:rsidTr="00294518">
        <w:tc>
          <w:tcPr>
            <w:tcW w:w="4747" w:type="dxa"/>
          </w:tcPr>
          <w:p w14:paraId="1F9D2A16" w14:textId="77777777" w:rsidR="000447EE" w:rsidRPr="00824D71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 xml:space="preserve">Duiker </w:t>
            </w:r>
            <w:r>
              <w:rPr>
                <w:rFonts w:ascii="Times New Roman" w:hAnsi="Times New Roman"/>
                <w:b/>
                <w:lang w:val="ru-RU"/>
              </w:rPr>
              <w:t>стандарт</w:t>
            </w:r>
          </w:p>
        </w:tc>
        <w:tc>
          <w:tcPr>
            <w:tcW w:w="4747" w:type="dxa"/>
          </w:tcPr>
          <w:p w14:paraId="6B64579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5DF2">
              <w:rPr>
                <w:rFonts w:ascii="Times New Roman" w:hAnsi="Times New Roman"/>
                <w:b/>
                <w:lang w:val="sv-SE"/>
              </w:rPr>
              <w:t>SA 2,5 + 50 micron organic zinc primer</w:t>
            </w:r>
          </w:p>
        </w:tc>
      </w:tr>
      <w:tr w:rsidR="000447EE" w:rsidRPr="00B25DF2" w14:paraId="6023A169" w14:textId="77777777" w:rsidTr="00294518">
        <w:tc>
          <w:tcPr>
            <w:tcW w:w="4747" w:type="dxa"/>
          </w:tcPr>
          <w:p w14:paraId="6F8D91E9" w14:textId="77777777" w:rsidR="000447EE" w:rsidRPr="00824D71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Другое</w:t>
            </w:r>
          </w:p>
        </w:tc>
        <w:tc>
          <w:tcPr>
            <w:tcW w:w="4747" w:type="dxa"/>
          </w:tcPr>
          <w:p w14:paraId="25238EA2" w14:textId="77777777" w:rsidR="000447EE" w:rsidRPr="00B25DF2" w:rsidRDefault="000447EE" w:rsidP="00294518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1F41AB3" w14:textId="77777777" w:rsidR="00335B8D" w:rsidRDefault="00335B8D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alibri" w:hAnsi="Calibri"/>
          <w:lang w:val="ru-RU"/>
        </w:rPr>
      </w:pPr>
    </w:p>
    <w:p w14:paraId="1CB131E7" w14:textId="77777777" w:rsidR="000447EE" w:rsidRPr="00824D71" w:rsidRDefault="000447EE" w:rsidP="000447EE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Пометки</w:t>
      </w:r>
    </w:p>
    <w:p w14:paraId="54D41B78" w14:textId="77777777" w:rsidR="000447EE" w:rsidRPr="000447EE" w:rsidRDefault="000447EE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alibri" w:hAnsi="Calibri"/>
          <w:lang w:val="ru-RU"/>
        </w:rPr>
      </w:pPr>
    </w:p>
    <w:p w14:paraId="682EBF68" w14:textId="77777777" w:rsidR="00335B8D" w:rsidRDefault="00335B8D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sectPr w:rsidR="00335B8D" w:rsidSect="00933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134" w:bottom="851" w:left="1417" w:header="284" w:footer="31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D973C" w14:textId="77777777" w:rsidR="001D6ABE" w:rsidRDefault="001D6ABE">
      <w:pPr>
        <w:spacing w:line="20" w:lineRule="exact"/>
        <w:rPr>
          <w:sz w:val="24"/>
        </w:rPr>
      </w:pPr>
    </w:p>
  </w:endnote>
  <w:endnote w:type="continuationSeparator" w:id="0">
    <w:p w14:paraId="38977E0A" w14:textId="77777777" w:rsidR="001D6ABE" w:rsidRDefault="001D6ABE">
      <w:r>
        <w:rPr>
          <w:sz w:val="24"/>
        </w:rPr>
        <w:t xml:space="preserve"> </w:t>
      </w:r>
    </w:p>
  </w:endnote>
  <w:endnote w:type="continuationNotice" w:id="1">
    <w:p w14:paraId="5A4F4D72" w14:textId="77777777" w:rsidR="001D6ABE" w:rsidRDefault="001D6AB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EE89D" w14:textId="77777777" w:rsidR="00335B8D" w:rsidRDefault="00335B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1E9817" w14:textId="77777777" w:rsidR="00335B8D" w:rsidRDefault="00335B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DD3D" w14:textId="77777777" w:rsidR="00335B8D" w:rsidRDefault="00335B8D">
    <w:pPr>
      <w:pStyle w:val="a9"/>
      <w:framePr w:wrap="around" w:vAnchor="text" w:hAnchor="margin" w:xAlign="right" w:y="1"/>
      <w:rPr>
        <w:rStyle w:val="ab"/>
      </w:rPr>
    </w:pPr>
    <w:r>
      <w:rPr>
        <w:rStyle w:val="ab"/>
        <w:rFonts w:ascii="CG Times" w:hAnsi="CG Times"/>
      </w:rPr>
      <w:fldChar w:fldCharType="begin"/>
    </w:r>
    <w:r>
      <w:rPr>
        <w:rStyle w:val="ab"/>
        <w:rFonts w:ascii="CG Times" w:hAnsi="CG Times"/>
      </w:rPr>
      <w:instrText xml:space="preserve">PAGE  </w:instrText>
    </w:r>
    <w:r>
      <w:rPr>
        <w:rStyle w:val="ab"/>
        <w:rFonts w:ascii="CG Times" w:hAnsi="CG Times"/>
      </w:rPr>
      <w:fldChar w:fldCharType="separate"/>
    </w:r>
    <w:r w:rsidR="00933D3B">
      <w:rPr>
        <w:rStyle w:val="ab"/>
        <w:rFonts w:ascii="CG Times" w:hAnsi="CG Times"/>
        <w:noProof/>
      </w:rPr>
      <w:t>3</w:t>
    </w:r>
    <w:r>
      <w:rPr>
        <w:rStyle w:val="ab"/>
        <w:rFonts w:ascii="CG Times" w:hAnsi="CG Times"/>
      </w:rPr>
      <w:fldChar w:fldCharType="end"/>
    </w:r>
  </w:p>
  <w:p w14:paraId="6C8F5A8E" w14:textId="77777777" w:rsidR="00335B8D" w:rsidRDefault="00335B8D">
    <w:pPr>
      <w:spacing w:before="140" w:line="100" w:lineRule="exact"/>
      <w:ind w:right="360"/>
      <w:rPr>
        <w:rFonts w:ascii="CG Times" w:hAnsi="CG Times"/>
        <w:sz w:val="10"/>
      </w:rPr>
    </w:pPr>
    <w:r>
      <w:rPr>
        <w:rFonts w:ascii="CG Times" w:hAnsi="CG Times"/>
        <w:sz w:val="16"/>
      </w:rPr>
      <w:tab/>
    </w:r>
    <w:r>
      <w:rPr>
        <w:rFonts w:ascii="CG Times" w:hAnsi="CG Times"/>
        <w:sz w:val="10"/>
      </w:rPr>
      <w:tab/>
    </w:r>
  </w:p>
  <w:tbl>
    <w:tblPr>
      <w:tblW w:w="10474" w:type="dxa"/>
      <w:tblInd w:w="-6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273845" w14:paraId="4088416A" w14:textId="77777777">
      <w:trPr>
        <w:trHeight w:hRule="exact" w:val="145"/>
      </w:trPr>
      <w:tc>
        <w:tcPr>
          <w:tcW w:w="10474" w:type="dxa"/>
          <w:shd w:val="clear" w:color="auto" w:fill="F79646"/>
        </w:tcPr>
        <w:p w14:paraId="5291DAEB" w14:textId="77777777" w:rsidR="00273845" w:rsidRDefault="00273845" w:rsidP="00273845">
          <w:pPr>
            <w:jc w:val="center"/>
            <w:rPr>
              <w:color w:val="003366"/>
              <w:sz w:val="4"/>
            </w:rPr>
          </w:pPr>
        </w:p>
      </w:tc>
    </w:tr>
  </w:tbl>
  <w:p w14:paraId="46424365" w14:textId="77777777" w:rsidR="00273845" w:rsidRDefault="00273845" w:rsidP="00273845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dxa"/>
      <w:tblInd w:w="-6" w:type="dxa"/>
      <w:tblLook w:val="0000" w:firstRow="0" w:lastRow="0" w:firstColumn="0" w:lastColumn="0" w:noHBand="0" w:noVBand="0"/>
    </w:tblPr>
    <w:tblGrid>
      <w:gridCol w:w="9577"/>
    </w:tblGrid>
    <w:tr w:rsidR="00273845" w14:paraId="1549B6EE" w14:textId="77777777">
      <w:tc>
        <w:tcPr>
          <w:tcW w:w="10490" w:type="dxa"/>
        </w:tcPr>
        <w:p w14:paraId="772042E5" w14:textId="77777777" w:rsidR="00273845" w:rsidRPr="00273845" w:rsidRDefault="00273845" w:rsidP="00273845">
          <w:pPr>
            <w:jc w:val="center"/>
            <w:rPr>
              <w:rFonts w:ascii="Times New Roman" w:hAnsi="Times New Roman"/>
              <w:color w:val="003366"/>
              <w:sz w:val="4"/>
              <w:szCs w:val="4"/>
              <w:lang w:val="ru-RU"/>
            </w:rPr>
          </w:pPr>
          <w:r w:rsidRPr="00273845">
            <w:rPr>
              <w:rFonts w:ascii="Times New Roman" w:hAnsi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2BB336CA" w14:textId="77777777" w:rsidR="00273845" w:rsidRPr="00273845" w:rsidRDefault="00273845" w:rsidP="00273845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</w:pPr>
          <w:r w:rsidRPr="00273845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ООО «ТИ-СИСТЕМС»  ИНЖИНИРИНГ И ПОСТАВКА ТЕХНОЛОГИЧЕСКОГО ОБОРУДОВАНИЯ</w:t>
          </w:r>
        </w:p>
      </w:tc>
    </w:tr>
    <w:tr w:rsidR="00273845" w14:paraId="18D974D1" w14:textId="77777777">
      <w:tc>
        <w:tcPr>
          <w:tcW w:w="10490" w:type="dxa"/>
        </w:tcPr>
        <w:p w14:paraId="47FB903E" w14:textId="77777777" w:rsidR="00273845" w:rsidRPr="00273845" w:rsidRDefault="00273845" w:rsidP="00273845">
          <w:pPr>
            <w:ind w:left="-414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Интернет: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ru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www.tisys.kz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.ти-системс.рф </w:t>
          </w:r>
        </w:p>
      </w:tc>
    </w:tr>
    <w:tr w:rsidR="00273845" w14:paraId="0DC60AA3" w14:textId="77777777">
      <w:trPr>
        <w:trHeight w:val="660"/>
      </w:trPr>
      <w:tc>
        <w:tcPr>
          <w:tcW w:w="10490" w:type="dxa"/>
        </w:tcPr>
        <w:p w14:paraId="696324AE" w14:textId="77777777" w:rsidR="00273845" w:rsidRPr="00273845" w:rsidRDefault="00273845" w:rsidP="00273845">
          <w:pPr>
            <w:ind w:left="-414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1B830E3D" w14:textId="77777777" w:rsidR="00273845" w:rsidRPr="00273845" w:rsidRDefault="00273845" w:rsidP="00273845">
          <w:pPr>
            <w:ind w:left="-414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info@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tisys</w:t>
            </w:r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.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ru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kz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</w:p>
      </w:tc>
    </w:tr>
  </w:tbl>
  <w:p w14:paraId="0192C5D7" w14:textId="77777777" w:rsidR="00335B8D" w:rsidRPr="00273845" w:rsidRDefault="00335B8D">
    <w:pPr>
      <w:tabs>
        <w:tab w:val="left" w:pos="851"/>
        <w:tab w:val="left" w:pos="3685"/>
        <w:tab w:val="left" w:pos="6520"/>
      </w:tabs>
      <w:suppressAutoHyphens/>
      <w:rPr>
        <w:rFonts w:ascii="CG Times" w:hAnsi="CG Times"/>
        <w:sz w:val="24"/>
        <w:lang w:val="ru-RU"/>
      </w:rPr>
    </w:pPr>
  </w:p>
  <w:p w14:paraId="76BC8C8A" w14:textId="19732B4D" w:rsidR="00335B8D" w:rsidRDefault="00933D3B">
    <w:pPr>
      <w:rPr>
        <w:rFonts w:ascii="CG Times" w:hAnsi="CG Times"/>
      </w:rPr>
    </w:pPr>
    <w:r>
      <w:rPr>
        <w:rFonts w:ascii="CG Times" w:hAnsi="CG Times"/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B68117" wp14:editId="012C3ED5">
              <wp:simplePos x="0" y="0"/>
              <wp:positionH relativeFrom="page">
                <wp:posOffset>899795</wp:posOffset>
              </wp:positionH>
              <wp:positionV relativeFrom="paragraph">
                <wp:posOffset>152400</wp:posOffset>
              </wp:positionV>
              <wp:extent cx="5940425" cy="12700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33796" w14:textId="77777777" w:rsidR="00335B8D" w:rsidRDefault="00335B8D">
                          <w:pPr>
                            <w:tabs>
                              <w:tab w:val="center" w:pos="4677"/>
                              <w:tab w:val="right" w:pos="9355"/>
                            </w:tabs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68117" id="Rectangle 1" o:spid="_x0000_s1026" style="position:absolute;margin-left:70.85pt;margin-top:12pt;width:467.75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" o:allowincell="f" filled="f" stroked="f" strokeweight="0">
              <v:textbox inset="0,0,0,0">
                <w:txbxContent>
                  <w:p w14:paraId="0E833796" w14:textId="77777777" w:rsidR="00335B8D" w:rsidRDefault="00335B8D">
                    <w:pPr>
                      <w:tabs>
                        <w:tab w:val="center" w:pos="4677"/>
                        <w:tab w:val="right" w:pos="9355"/>
                      </w:tabs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Ind w:w="-6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273845" w14:paraId="334DC3D3" w14:textId="77777777">
      <w:trPr>
        <w:trHeight w:hRule="exact" w:val="145"/>
      </w:trPr>
      <w:tc>
        <w:tcPr>
          <w:tcW w:w="10474" w:type="dxa"/>
          <w:shd w:val="clear" w:color="auto" w:fill="F79646"/>
        </w:tcPr>
        <w:p w14:paraId="4A8389E4" w14:textId="77777777" w:rsidR="00273845" w:rsidRDefault="00273845" w:rsidP="00273845">
          <w:pPr>
            <w:jc w:val="center"/>
            <w:rPr>
              <w:color w:val="003366"/>
              <w:sz w:val="4"/>
            </w:rPr>
          </w:pPr>
          <w:bookmarkStart w:id="2" w:name="_Hlk160118416"/>
        </w:p>
      </w:tc>
    </w:tr>
  </w:tbl>
  <w:p w14:paraId="495E40E1" w14:textId="77777777" w:rsidR="00273845" w:rsidRDefault="00273845" w:rsidP="00273845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dxa"/>
      <w:tblInd w:w="-6" w:type="dxa"/>
      <w:tblLook w:val="0000" w:firstRow="0" w:lastRow="0" w:firstColumn="0" w:lastColumn="0" w:noHBand="0" w:noVBand="0"/>
    </w:tblPr>
    <w:tblGrid>
      <w:gridCol w:w="9577"/>
    </w:tblGrid>
    <w:tr w:rsidR="00273845" w14:paraId="5CD82185" w14:textId="77777777">
      <w:tc>
        <w:tcPr>
          <w:tcW w:w="10490" w:type="dxa"/>
        </w:tcPr>
        <w:p w14:paraId="3FEBDFAA" w14:textId="77777777" w:rsidR="00273845" w:rsidRPr="00273845" w:rsidRDefault="00273845" w:rsidP="00273845">
          <w:pPr>
            <w:jc w:val="center"/>
            <w:rPr>
              <w:rFonts w:ascii="Times New Roman" w:hAnsi="Times New Roman"/>
              <w:color w:val="003366"/>
              <w:sz w:val="4"/>
              <w:szCs w:val="4"/>
              <w:lang w:val="ru-RU"/>
            </w:rPr>
          </w:pPr>
          <w:r w:rsidRPr="00273845">
            <w:rPr>
              <w:rFonts w:ascii="Times New Roman" w:hAnsi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56F05420" w14:textId="77777777" w:rsidR="00273845" w:rsidRPr="00273845" w:rsidRDefault="00273845" w:rsidP="00273845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</w:pPr>
          <w:r w:rsidRPr="00273845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ООО «ТИ-СИСТЕМС»  ИНЖИНИРИНГ И ПОСТАВКА ТЕХНОЛОГИЧЕСКОГО ОБОРУДОВАНИЯ</w:t>
          </w:r>
        </w:p>
      </w:tc>
    </w:tr>
    <w:tr w:rsidR="00273845" w14:paraId="6BCB1DE5" w14:textId="77777777">
      <w:tc>
        <w:tcPr>
          <w:tcW w:w="10490" w:type="dxa"/>
        </w:tcPr>
        <w:p w14:paraId="6A8AD99C" w14:textId="77777777" w:rsidR="00273845" w:rsidRPr="00273845" w:rsidRDefault="00273845" w:rsidP="00273845">
          <w:pPr>
            <w:ind w:left="-414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Интернет: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ru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www.tisys.kz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.ти-системс.рф </w:t>
          </w:r>
        </w:p>
      </w:tc>
    </w:tr>
    <w:tr w:rsidR="00273845" w14:paraId="7B7DC7D4" w14:textId="77777777">
      <w:trPr>
        <w:trHeight w:val="660"/>
      </w:trPr>
      <w:tc>
        <w:tcPr>
          <w:tcW w:w="10490" w:type="dxa"/>
        </w:tcPr>
        <w:p w14:paraId="6A46CD6E" w14:textId="77777777" w:rsidR="00273845" w:rsidRPr="00273845" w:rsidRDefault="00273845" w:rsidP="00273845">
          <w:pPr>
            <w:ind w:left="-414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3943DCE3" w14:textId="77777777" w:rsidR="00273845" w:rsidRPr="00273845" w:rsidRDefault="00273845" w:rsidP="00273845">
          <w:pPr>
            <w:ind w:left="-414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info@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tisys</w:t>
            </w:r>
            <w:r w:rsidRPr="00273845">
              <w:rPr>
                <w:rFonts w:ascii="Times New Roman" w:hAnsi="Times New Roman"/>
                <w:b/>
                <w:color w:val="404040"/>
                <w:lang w:val="ru-RU"/>
              </w:rPr>
              <w:t>.</w:t>
            </w:r>
            <w:r w:rsidRPr="00273845">
              <w:rPr>
                <w:rFonts w:ascii="Times New Roman" w:hAnsi="Times New Roman"/>
                <w:b/>
                <w:color w:val="404040"/>
                <w:lang w:val="en-US"/>
              </w:rPr>
              <w:t>ru</w:t>
            </w:r>
          </w:hyperlink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kz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273845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273845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</w:p>
      </w:tc>
    </w:tr>
    <w:bookmarkEnd w:id="2"/>
  </w:tbl>
  <w:p w14:paraId="23680847" w14:textId="77777777" w:rsidR="00DC072B" w:rsidRPr="00273845" w:rsidRDefault="00DC072B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C462" w14:textId="77777777" w:rsidR="001D6ABE" w:rsidRDefault="001D6ABE">
      <w:r>
        <w:rPr>
          <w:sz w:val="24"/>
        </w:rPr>
        <w:separator/>
      </w:r>
    </w:p>
  </w:footnote>
  <w:footnote w:type="continuationSeparator" w:id="0">
    <w:p w14:paraId="4C5D3F3F" w14:textId="77777777" w:rsidR="001D6ABE" w:rsidRDefault="001D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56E1" w14:textId="77777777" w:rsidR="00933D3B" w:rsidRDefault="00933D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31A5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ОПРОСНЫЙ ЛИСТ</w:t>
    </w:r>
  </w:p>
  <w:p w14:paraId="7E6A46A1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На подбор инсинераторной газовой горелки</w:t>
    </w:r>
  </w:p>
  <w:p w14:paraId="4E247776" w14:textId="77777777" w:rsidR="00DC072B" w:rsidRPr="00273845" w:rsidRDefault="00DC072B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8530" w14:textId="11581B55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bookmarkStart w:id="0" w:name="_Hlk160118330"/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ОПРОСНЫЙ ЛИСТ</w:t>
    </w:r>
    <w:r w:rsidR="00933D3B">
      <w:rPr>
        <w:rFonts w:ascii="Times New Roman" w:hAnsi="Times New Roman"/>
        <w:b/>
        <w:bCs/>
        <w:color w:val="E97132"/>
        <w:sz w:val="32"/>
        <w:szCs w:val="32"/>
        <w:lang w:val="ru-RU"/>
      </w:rPr>
      <w:t xml:space="preserve">                             </w:t>
    </w:r>
    <w:r w:rsidR="00933D3B">
      <w:rPr>
        <w:rFonts w:ascii="Times New Roman" w:hAnsi="Times New Roman"/>
        <w:b/>
        <w:bCs/>
        <w:noProof/>
        <w:color w:val="E97132"/>
        <w:sz w:val="32"/>
        <w:szCs w:val="32"/>
        <w:lang w:val="ru-RU"/>
      </w:rPr>
      <w:drawing>
        <wp:inline distT="0" distB="0" distL="0" distR="0" wp14:anchorId="19ECB7BE" wp14:editId="462194D9">
          <wp:extent cx="2537460" cy="990600"/>
          <wp:effectExtent l="0" t="0" r="0" b="0"/>
          <wp:docPr id="45" name="Рисунок 45" descr="D:\САЙТ\Новый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D:\САЙТ\Новый 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B59A7" w14:textId="77777777" w:rsidR="00273845" w:rsidRPr="00273845" w:rsidRDefault="00273845" w:rsidP="00273845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bookmarkStart w:id="1" w:name="_GoBack"/>
    <w:r w:rsidRPr="00273845">
      <w:rPr>
        <w:rFonts w:ascii="Times New Roman" w:hAnsi="Times New Roman"/>
        <w:b/>
        <w:bCs/>
        <w:color w:val="E97132"/>
        <w:sz w:val="32"/>
        <w:szCs w:val="32"/>
        <w:lang w:val="ru-RU"/>
      </w:rPr>
      <w:t>На подбор инсинераторной газовой горелки</w:t>
    </w:r>
  </w:p>
  <w:bookmarkEnd w:id="0"/>
  <w:bookmarkEnd w:id="1"/>
  <w:p w14:paraId="03EB45FF" w14:textId="77777777" w:rsidR="000447EE" w:rsidRPr="00DC072B" w:rsidRDefault="000447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9"/>
    <w:rsid w:val="000447EE"/>
    <w:rsid w:val="001D6ABE"/>
    <w:rsid w:val="00273845"/>
    <w:rsid w:val="00294518"/>
    <w:rsid w:val="002E0077"/>
    <w:rsid w:val="00335B8D"/>
    <w:rsid w:val="00402FAE"/>
    <w:rsid w:val="00484E20"/>
    <w:rsid w:val="00574441"/>
    <w:rsid w:val="005D1F50"/>
    <w:rsid w:val="00661229"/>
    <w:rsid w:val="00754FD2"/>
    <w:rsid w:val="0079506C"/>
    <w:rsid w:val="007E6ACE"/>
    <w:rsid w:val="008160A7"/>
    <w:rsid w:val="00911854"/>
    <w:rsid w:val="00933D3B"/>
    <w:rsid w:val="00A11391"/>
    <w:rsid w:val="00AD4D63"/>
    <w:rsid w:val="00BA029E"/>
    <w:rsid w:val="00BA3623"/>
    <w:rsid w:val="00DC072B"/>
    <w:rsid w:val="00E46C9F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26DD955E"/>
  <w15:chartTrackingRefBased/>
  <w15:docId w15:val="{BE92D152-AB45-47D2-B3D0-DF334C32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" w:hAnsi="Courier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4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Pr>
      <w:sz w:val="24"/>
    </w:rPr>
  </w:style>
  <w:style w:type="character" w:styleId="a6">
    <w:name w:val="footnote reference"/>
    <w:semiHidden/>
    <w:rPr>
      <w:vertAlign w:val="superscript"/>
    </w:rPr>
  </w:style>
  <w:style w:type="paragraph" w:customStyle="1" w:styleId="inhopg1">
    <w:name w:val="inhopg 1"/>
    <w:basedOn w:val="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">
    <w:name w:val="index 1"/>
    <w:basedOn w:val="a"/>
    <w:next w:val="a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">
    <w:name w:val="index 2"/>
    <w:basedOn w:val="a"/>
    <w:next w:val="a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a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a"/>
    <w:rPr>
      <w:sz w:val="24"/>
    </w:rPr>
  </w:style>
  <w:style w:type="character" w:customStyle="1" w:styleId="EquationCaption">
    <w:name w:val="_Equation Caption"/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lang w:eastAsia="x-none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tabs>
        <w:tab w:val="center" w:pos="4678"/>
      </w:tabs>
      <w:suppressAutoHyphens/>
      <w:jc w:val="center"/>
    </w:pPr>
    <w:rPr>
      <w:rFonts w:ascii="Swis721 Blk BT" w:hAnsi="Swis721 Blk BT"/>
      <w:sz w:val="48"/>
      <w:lang w:val="en-GB"/>
    </w:rPr>
  </w:style>
  <w:style w:type="character" w:styleId="ad">
    <w:name w:val="Hyperlink"/>
    <w:rsid w:val="002E0077"/>
    <w:rPr>
      <w:color w:val="0000FF"/>
      <w:u w:val="single"/>
    </w:rPr>
  </w:style>
  <w:style w:type="paragraph" w:styleId="ae">
    <w:name w:val="Normal (Web)"/>
    <w:basedOn w:val="a"/>
    <w:rsid w:val="002E00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">
    <w:name w:val="Table Grid"/>
    <w:basedOn w:val="a1"/>
    <w:rsid w:val="002E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8160A7"/>
    <w:rPr>
      <w:rFonts w:ascii="Courier" w:hAnsi="Courier"/>
      <w:lang w:val="nl-NL"/>
    </w:rPr>
  </w:style>
  <w:style w:type="character" w:customStyle="1" w:styleId="aa">
    <w:name w:val="Нижний колонтитул Знак"/>
    <w:link w:val="a9"/>
    <w:uiPriority w:val="99"/>
    <w:rsid w:val="00DC072B"/>
    <w:rPr>
      <w:rFonts w:ascii="Courier" w:hAnsi="Courier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LD Duiker B.V.</vt:lpstr>
    </vt:vector>
  </TitlesOfParts>
  <Company> </Company>
  <LinksUpToDate>false</LinksUpToDate>
  <CharactersWithSpaces>1901</CharactersWithSpaces>
  <SharedDoc>false</SharedDoc>
  <HLinks>
    <vt:vector size="24" baseType="variant">
      <vt:variant>
        <vt:i4>6684749</vt:i4>
      </vt:variant>
      <vt:variant>
        <vt:i4>14</vt:i4>
      </vt:variant>
      <vt:variant>
        <vt:i4>0</vt:i4>
      </vt:variant>
      <vt:variant>
        <vt:i4>5</vt:i4>
      </vt:variant>
      <vt:variant>
        <vt:lpwstr>mailto:info@tisys.ru</vt:lpwstr>
      </vt:variant>
      <vt:variant>
        <vt:lpwstr/>
      </vt:variant>
      <vt:variant>
        <vt:i4>1769492</vt:i4>
      </vt:variant>
      <vt:variant>
        <vt:i4>11</vt:i4>
      </vt:variant>
      <vt:variant>
        <vt:i4>0</vt:i4>
      </vt:variant>
      <vt:variant>
        <vt:i4>5</vt:i4>
      </vt:variant>
      <vt:variant>
        <vt:lpwstr>http://www.tisys.kz/</vt:lpwstr>
      </vt:variant>
      <vt:variant>
        <vt:lpwstr/>
      </vt:variant>
      <vt:variant>
        <vt:i4>6684749</vt:i4>
      </vt:variant>
      <vt:variant>
        <vt:i4>8</vt:i4>
      </vt:variant>
      <vt:variant>
        <vt:i4>0</vt:i4>
      </vt:variant>
      <vt:variant>
        <vt:i4>5</vt:i4>
      </vt:variant>
      <vt:variant>
        <vt:lpwstr>mailto:info@tisys.ru</vt:lpwstr>
      </vt:variant>
      <vt:variant>
        <vt:lpwstr/>
      </vt:variant>
      <vt:variant>
        <vt:i4>1769492</vt:i4>
      </vt:variant>
      <vt:variant>
        <vt:i4>5</vt:i4>
      </vt:variant>
      <vt:variant>
        <vt:i4>0</vt:i4>
      </vt:variant>
      <vt:variant>
        <vt:i4>5</vt:i4>
      </vt:variant>
      <vt:variant>
        <vt:lpwstr>http://www.tisys.kz/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Duiker B.V.</dc:title>
  <dc:subject/>
  <dc:creator>-</dc:creator>
  <cp:keywords/>
  <cp:lastModifiedBy>Юлий Кудрин</cp:lastModifiedBy>
  <cp:revision>2</cp:revision>
  <cp:lastPrinted>1899-12-31T21:00:00Z</cp:lastPrinted>
  <dcterms:created xsi:type="dcterms:W3CDTF">2024-03-27T12:21:00Z</dcterms:created>
  <dcterms:modified xsi:type="dcterms:W3CDTF">2024-03-27T12:21:00Z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515849687</vt:i4>
  </property>
  <property fmtid="{D5CDD505-2E9C-101B-9397-08002B2CF9AE}" pid="3" name="_EmailSubject">
    <vt:lpwstr>Дюкер попросники</vt:lpwstr>
  </property>
  <property fmtid="{D5CDD505-2E9C-101B-9397-08002B2CF9AE}" pid="4" name="_AuthorEmail">
    <vt:lpwstr>IErmakov@irimex.ru</vt:lpwstr>
  </property>
  <property fmtid="{D5CDD505-2E9C-101B-9397-08002B2CF9AE}" pid="5" name="_AuthorEmailDisplayName">
    <vt:lpwstr>Ilya Ermakov</vt:lpwstr>
  </property>
  <property fmtid="{D5CDD505-2E9C-101B-9397-08002B2CF9AE}" pid="6" name="_ReviewingToolsShownOnce">
    <vt:lpwstr/>
  </property>
</Properties>
</file>